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 xml:space="preserve">1、朗读“日火田禾”、“六七八十”的笔顺儿歌，上传视频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 xml:space="preserve">2、熟读P18《剪窗花》，无需上传视频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  <w:woUserID w:val="2"/>
              </w:rPr>
              <w:t>3、预习汉语拼音aoe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B477E54"/>
    <w:rsid w:val="2B693F97"/>
    <w:rsid w:val="32A223BA"/>
    <w:rsid w:val="5AC10FED"/>
    <w:rsid w:val="70F72F74"/>
    <w:rsid w:val="F77F1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210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糕糕</cp:lastModifiedBy>
  <dcterms:modified xsi:type="dcterms:W3CDTF">2025-09-18T16:11:02Z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